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D5" w:rsidRPr="008A409C" w:rsidRDefault="00FD46D5" w:rsidP="00841420">
      <w:pPr>
        <w:widowControl/>
        <w:shd w:val="clear" w:color="auto" w:fill="FFFFFF"/>
        <w:jc w:val="both"/>
        <w:rPr>
          <w:rFonts w:eastAsia="標楷體"/>
          <w:color w:val="000000" w:themeColor="text1"/>
          <w:kern w:val="0"/>
          <w:szCs w:val="24"/>
        </w:rPr>
      </w:pPr>
    </w:p>
    <w:p w:rsidR="0066542B" w:rsidRPr="008A409C" w:rsidRDefault="0066542B" w:rsidP="00841420">
      <w:pPr>
        <w:widowControl/>
        <w:shd w:val="clear" w:color="auto" w:fill="FFFFFF"/>
        <w:jc w:val="both"/>
        <w:rPr>
          <w:rFonts w:eastAsia="標楷體"/>
          <w:color w:val="000000" w:themeColor="text1"/>
          <w:kern w:val="0"/>
          <w:szCs w:val="24"/>
        </w:rPr>
      </w:pPr>
    </w:p>
    <w:p w:rsidR="005F32E5" w:rsidRPr="008A409C" w:rsidRDefault="00FD46D5" w:rsidP="00841420">
      <w:pPr>
        <w:widowControl/>
        <w:shd w:val="clear" w:color="auto" w:fill="FFFFFF"/>
        <w:jc w:val="both"/>
        <w:rPr>
          <w:rFonts w:eastAsia="標楷體"/>
        </w:rPr>
      </w:pPr>
      <w:r w:rsidRPr="008A409C">
        <w:rPr>
          <w:rFonts w:eastAsia="標楷體"/>
        </w:rPr>
        <w:t xml:space="preserve">Call for Papers for Automation 2023 </w:t>
      </w:r>
      <w:r w:rsidRPr="008A409C">
        <w:rPr>
          <w:rFonts w:eastAsia="標楷體"/>
        </w:rPr>
        <w:br/>
      </w:r>
      <w:r w:rsidRPr="008A409C">
        <w:rPr>
          <w:rFonts w:eastAsia="標楷體"/>
        </w:rPr>
        <w:br/>
        <w:t>Ladies and Gentlemen</w:t>
      </w:r>
      <w:r w:rsidR="00934459" w:rsidRPr="008A409C">
        <w:rPr>
          <w:rFonts w:eastAsia="標楷體"/>
        </w:rPr>
        <w:t>. The</w:t>
      </w:r>
      <w:r w:rsidRPr="008A409C">
        <w:rPr>
          <w:rFonts w:eastAsia="標楷體"/>
        </w:rPr>
        <w:t xml:space="preserve"> Automation 2023, organized by the </w:t>
      </w:r>
      <w:r w:rsidR="0066542B" w:rsidRPr="008A409C">
        <w:rPr>
          <w:rFonts w:eastAsia="標楷體"/>
          <w:color w:val="222222"/>
          <w:kern w:val="0"/>
          <w:szCs w:val="24"/>
        </w:rPr>
        <w:t>Chinese Institute of Automation Engineers (CIAE)</w:t>
      </w:r>
      <w:r w:rsidRPr="008A409C">
        <w:rPr>
          <w:rFonts w:eastAsia="標楷體"/>
        </w:rPr>
        <w:t xml:space="preserve"> every year, will be held </w:t>
      </w:r>
      <w:r w:rsidR="0066542B" w:rsidRPr="008A409C">
        <w:rPr>
          <w:rFonts w:eastAsia="標楷體"/>
        </w:rPr>
        <w:t>at</w:t>
      </w:r>
      <w:r w:rsidRPr="008A409C">
        <w:rPr>
          <w:rFonts w:eastAsia="標楷體"/>
        </w:rPr>
        <w:t xml:space="preserve"> </w:t>
      </w:r>
      <w:r w:rsidR="00C41E62" w:rsidRPr="008A409C">
        <w:rPr>
          <w:rFonts w:eastAsia="標楷體" w:hint="eastAsia"/>
          <w:highlight w:val="yellow"/>
        </w:rPr>
        <w:t>Na</w:t>
      </w:r>
      <w:r w:rsidR="00C41E62" w:rsidRPr="008A409C">
        <w:rPr>
          <w:rFonts w:eastAsia="標楷體"/>
          <w:highlight w:val="yellow"/>
        </w:rPr>
        <w:t>tional</w:t>
      </w:r>
      <w:r w:rsidR="00C41E62" w:rsidRPr="008A409C">
        <w:rPr>
          <w:rFonts w:eastAsia="標楷體"/>
        </w:rPr>
        <w:t xml:space="preserve"> </w:t>
      </w:r>
      <w:r w:rsidRPr="008A409C">
        <w:rPr>
          <w:rFonts w:eastAsia="標楷體"/>
        </w:rPr>
        <w:t>Taipei University of Science and Technology on December 8-10, 2023</w:t>
      </w:r>
      <w:r w:rsidR="00934459" w:rsidRPr="008A409C">
        <w:rPr>
          <w:rFonts w:eastAsia="標楷體"/>
        </w:rPr>
        <w:t>.</w:t>
      </w:r>
      <w:r w:rsidRPr="008A409C">
        <w:rPr>
          <w:rFonts w:eastAsia="標楷體"/>
        </w:rPr>
        <w:t xml:space="preserve"> </w:t>
      </w:r>
      <w:r w:rsidR="00934459" w:rsidRPr="008A409C">
        <w:rPr>
          <w:rFonts w:eastAsia="標楷體"/>
        </w:rPr>
        <w:t>W</w:t>
      </w:r>
      <w:r w:rsidRPr="008A409C">
        <w:rPr>
          <w:rFonts w:eastAsia="標楷體"/>
        </w:rPr>
        <w:t xml:space="preserve">e welcome all the advanced authors to participate in the </w:t>
      </w:r>
      <w:r w:rsidR="00934459" w:rsidRPr="008A409C">
        <w:rPr>
          <w:rFonts w:eastAsia="標楷體"/>
        </w:rPr>
        <w:t>conference</w:t>
      </w:r>
      <w:r w:rsidRPr="008A409C">
        <w:rPr>
          <w:rFonts w:eastAsia="標楷體"/>
        </w:rPr>
        <w:t xml:space="preserve">, and if you are interested in organizing a special session, you can submit your proposal </w:t>
      </w:r>
      <w:r w:rsidR="00934459" w:rsidRPr="008A409C">
        <w:rPr>
          <w:rFonts w:eastAsia="標楷體"/>
        </w:rPr>
        <w:t>by</w:t>
      </w:r>
      <w:r w:rsidRPr="008A409C">
        <w:rPr>
          <w:rFonts w:eastAsia="標楷體"/>
        </w:rPr>
        <w:t xml:space="preserve"> August 15, 2023 to Prof.</w:t>
      </w:r>
      <w:r w:rsidRPr="008A409C">
        <w:rPr>
          <w:rFonts w:eastAsia="標楷體"/>
          <w:color w:val="000000" w:themeColor="text1"/>
          <w:szCs w:val="24"/>
        </w:rPr>
        <w:t xml:space="preserve"> </w:t>
      </w:r>
      <w:r w:rsidR="009B7261" w:rsidRPr="008A409C">
        <w:rPr>
          <w:rFonts w:eastAsia="標楷體"/>
          <w:color w:val="000000" w:themeColor="text1"/>
          <w:szCs w:val="24"/>
          <w:shd w:val="clear" w:color="auto" w:fill="FFFFFF"/>
        </w:rPr>
        <w:t>Yung-Yao</w:t>
      </w:r>
      <w:r w:rsidRPr="008A409C">
        <w:rPr>
          <w:rFonts w:eastAsia="標楷體"/>
          <w:color w:val="000000" w:themeColor="text1"/>
          <w:szCs w:val="24"/>
        </w:rPr>
        <w:t xml:space="preserve"> </w:t>
      </w:r>
      <w:r w:rsidRPr="008A409C">
        <w:rPr>
          <w:rFonts w:eastAsia="標楷體"/>
        </w:rPr>
        <w:t>Chen, (yungyaochen@gapps.ntust.edu.tw), and upload the paper before September 29, 2023. For details, please refer to the conference website.</w:t>
      </w:r>
      <w:r w:rsidRPr="008A409C">
        <w:rPr>
          <w:rFonts w:eastAsia="標楷體"/>
        </w:rPr>
        <w:br/>
      </w:r>
      <w:r w:rsidRPr="008A409C">
        <w:rPr>
          <w:rFonts w:eastAsia="標楷體"/>
        </w:rPr>
        <w:br/>
        <w:t>https://www.automation2023.org</w:t>
      </w:r>
      <w:r w:rsidRPr="008A409C">
        <w:rPr>
          <w:rFonts w:eastAsia="標楷體"/>
        </w:rPr>
        <w:br/>
      </w:r>
      <w:r w:rsidRPr="008A409C">
        <w:rPr>
          <w:rFonts w:eastAsia="標楷體"/>
        </w:rPr>
        <w:br/>
        <w:t xml:space="preserve">If you have any questions, please feel free to contact the </w:t>
      </w:r>
      <w:r w:rsidR="0066542B" w:rsidRPr="008A409C">
        <w:rPr>
          <w:rFonts w:eastAsia="標楷體"/>
        </w:rPr>
        <w:t>General C</w:t>
      </w:r>
      <w:r w:rsidRPr="008A409C">
        <w:rPr>
          <w:rFonts w:eastAsia="標楷體"/>
        </w:rPr>
        <w:t>hair</w:t>
      </w:r>
      <w:r w:rsidR="0066542B" w:rsidRPr="008A409C">
        <w:rPr>
          <w:rFonts w:eastAsia="標楷體"/>
        </w:rPr>
        <w:t>s</w:t>
      </w:r>
      <w:r w:rsidRPr="008A409C">
        <w:rPr>
          <w:rFonts w:eastAsia="標楷體"/>
        </w:rPr>
        <w:t>.</w:t>
      </w:r>
      <w:r w:rsidRPr="008A409C">
        <w:rPr>
          <w:rFonts w:eastAsia="標楷體"/>
        </w:rPr>
        <w:br/>
      </w:r>
    </w:p>
    <w:p w:rsidR="005F32E5" w:rsidRPr="008A409C" w:rsidRDefault="005F32E5" w:rsidP="00841420">
      <w:pPr>
        <w:widowControl/>
        <w:shd w:val="clear" w:color="auto" w:fill="FFFFFF"/>
        <w:jc w:val="both"/>
        <w:rPr>
          <w:rFonts w:eastAsia="標楷體"/>
        </w:rPr>
      </w:pPr>
    </w:p>
    <w:p w:rsidR="005F32E5" w:rsidRPr="008A409C" w:rsidRDefault="005F32E5" w:rsidP="005F32E5">
      <w:pPr>
        <w:widowControl/>
        <w:shd w:val="clear" w:color="auto" w:fill="FFFFFF"/>
        <w:rPr>
          <w:rFonts w:eastAsia="標楷體"/>
          <w:color w:val="222222"/>
          <w:kern w:val="0"/>
          <w:szCs w:val="24"/>
        </w:rPr>
      </w:pPr>
      <w:r w:rsidRPr="008A409C">
        <w:rPr>
          <w:rFonts w:eastAsia="標楷體"/>
          <w:color w:val="222222"/>
          <w:kern w:val="0"/>
          <w:szCs w:val="24"/>
        </w:rPr>
        <w:t>IMPORTANT DATES:</w:t>
      </w:r>
      <w:r w:rsidRPr="008A409C">
        <w:rPr>
          <w:rFonts w:eastAsia="標楷體"/>
          <w:color w:val="222222"/>
          <w:kern w:val="0"/>
          <w:szCs w:val="24"/>
        </w:rPr>
        <w:br/>
        <w:t>Paper Submission Deadline: 29 Sep, 2023</w:t>
      </w:r>
      <w:r w:rsidRPr="008A409C">
        <w:rPr>
          <w:rFonts w:eastAsia="標楷體"/>
          <w:color w:val="222222"/>
          <w:kern w:val="0"/>
          <w:szCs w:val="24"/>
        </w:rPr>
        <w:br/>
        <w:t>Acceptance Notification: 20 Oct, 2023</w:t>
      </w:r>
      <w:r w:rsidRPr="008A409C">
        <w:rPr>
          <w:rFonts w:eastAsia="標楷體"/>
          <w:color w:val="222222"/>
          <w:kern w:val="0"/>
          <w:szCs w:val="24"/>
        </w:rPr>
        <w:br/>
        <w:t xml:space="preserve">Final Submission: 17 Nov, 2023 </w:t>
      </w:r>
    </w:p>
    <w:p w:rsidR="005F32E5" w:rsidRPr="008A409C" w:rsidRDefault="005F32E5" w:rsidP="005F32E5">
      <w:pPr>
        <w:widowControl/>
        <w:shd w:val="clear" w:color="auto" w:fill="FFFFFF"/>
        <w:rPr>
          <w:rFonts w:eastAsia="標楷體"/>
          <w:color w:val="222222"/>
          <w:kern w:val="0"/>
          <w:szCs w:val="24"/>
        </w:rPr>
      </w:pPr>
      <w:r w:rsidRPr="008A409C">
        <w:rPr>
          <w:rFonts w:eastAsia="標楷體"/>
          <w:color w:val="222222"/>
          <w:kern w:val="0"/>
          <w:szCs w:val="24"/>
        </w:rPr>
        <w:t>Registration Deadline: 1 Dec, 2023</w:t>
      </w:r>
      <w:r w:rsidRPr="008A409C">
        <w:rPr>
          <w:rFonts w:eastAsia="標楷體"/>
          <w:color w:val="222222"/>
          <w:kern w:val="0"/>
          <w:szCs w:val="24"/>
        </w:rPr>
        <w:br/>
        <w:t>Conference Dates: 8-10 Dec, 2023</w:t>
      </w:r>
    </w:p>
    <w:p w:rsidR="00934459" w:rsidRPr="008A409C" w:rsidRDefault="00FD46D5" w:rsidP="00841420">
      <w:pPr>
        <w:widowControl/>
        <w:shd w:val="clear" w:color="auto" w:fill="FFFFFF"/>
        <w:jc w:val="both"/>
        <w:rPr>
          <w:rFonts w:eastAsia="標楷體"/>
          <w:color w:val="000000" w:themeColor="text1"/>
          <w:kern w:val="0"/>
          <w:szCs w:val="24"/>
        </w:rPr>
      </w:pPr>
      <w:r w:rsidRPr="008A409C">
        <w:rPr>
          <w:rFonts w:eastAsia="標楷體"/>
        </w:rPr>
        <w:br/>
      </w:r>
    </w:p>
    <w:p w:rsidR="00934459" w:rsidRPr="008A409C" w:rsidRDefault="00934459" w:rsidP="00841420">
      <w:pPr>
        <w:widowControl/>
        <w:shd w:val="clear" w:color="auto" w:fill="FFFFFF"/>
        <w:jc w:val="both"/>
        <w:rPr>
          <w:rFonts w:eastAsia="標楷體"/>
          <w:color w:val="000000" w:themeColor="text1"/>
          <w:kern w:val="0"/>
          <w:szCs w:val="24"/>
        </w:rPr>
      </w:pPr>
    </w:p>
    <w:p w:rsidR="00E3279A" w:rsidRPr="008A409C" w:rsidRDefault="005B6B1B" w:rsidP="00841420">
      <w:pPr>
        <w:widowControl/>
        <w:shd w:val="clear" w:color="auto" w:fill="FFFFFF"/>
        <w:jc w:val="both"/>
        <w:rPr>
          <w:rFonts w:eastAsia="標楷體"/>
          <w:color w:val="000000" w:themeColor="text1"/>
          <w:kern w:val="0"/>
          <w:szCs w:val="24"/>
        </w:rPr>
      </w:pPr>
      <w:r w:rsidRPr="008A409C">
        <w:rPr>
          <w:rFonts w:eastAsia="標楷體"/>
          <w:color w:val="000000" w:themeColor="text1"/>
          <w:kern w:val="0"/>
          <w:szCs w:val="24"/>
        </w:rPr>
        <w:t xml:space="preserve">Automation </w:t>
      </w:r>
      <w:r w:rsidR="00E3279A" w:rsidRPr="008A409C">
        <w:rPr>
          <w:rFonts w:eastAsia="標楷體"/>
          <w:color w:val="000000" w:themeColor="text1"/>
          <w:kern w:val="0"/>
          <w:szCs w:val="24"/>
        </w:rPr>
        <w:t>20</w:t>
      </w:r>
      <w:r w:rsidRPr="008A409C">
        <w:rPr>
          <w:rFonts w:eastAsia="標楷體"/>
          <w:color w:val="000000" w:themeColor="text1"/>
          <w:kern w:val="0"/>
          <w:szCs w:val="24"/>
        </w:rPr>
        <w:t>23</w:t>
      </w:r>
      <w:r w:rsidR="00E3279A" w:rsidRPr="008A409C">
        <w:rPr>
          <w:rFonts w:eastAsia="標楷體"/>
          <w:color w:val="000000" w:themeColor="text1"/>
          <w:kern w:val="0"/>
          <w:szCs w:val="24"/>
        </w:rPr>
        <w:t>研討會徵稿</w:t>
      </w:r>
      <w:r w:rsidR="00E3279A" w:rsidRPr="008A409C">
        <w:rPr>
          <w:rFonts w:eastAsia="標楷體"/>
          <w:color w:val="000000" w:themeColor="text1"/>
          <w:kern w:val="0"/>
          <w:szCs w:val="24"/>
        </w:rPr>
        <w:t xml:space="preserve"> </w:t>
      </w:r>
    </w:p>
    <w:p w:rsidR="00E3279A" w:rsidRPr="008A409C" w:rsidRDefault="00E3279A" w:rsidP="00841420">
      <w:pPr>
        <w:widowControl/>
        <w:shd w:val="clear" w:color="auto" w:fill="FFFFFF"/>
        <w:jc w:val="both"/>
        <w:rPr>
          <w:rFonts w:eastAsia="標楷體"/>
          <w:color w:val="000000" w:themeColor="text1"/>
          <w:kern w:val="0"/>
          <w:szCs w:val="24"/>
        </w:rPr>
      </w:pPr>
    </w:p>
    <w:p w:rsidR="00E3279A" w:rsidRPr="008A409C" w:rsidRDefault="00E3279A" w:rsidP="00841420">
      <w:pPr>
        <w:widowControl/>
        <w:shd w:val="clear" w:color="auto" w:fill="FFFFFF"/>
        <w:jc w:val="both"/>
        <w:rPr>
          <w:rFonts w:eastAsia="標楷體"/>
          <w:color w:val="000000" w:themeColor="text1"/>
          <w:kern w:val="0"/>
          <w:szCs w:val="24"/>
        </w:rPr>
      </w:pPr>
      <w:r w:rsidRPr="008A409C">
        <w:rPr>
          <w:rFonts w:eastAsia="標楷體"/>
          <w:color w:val="000000" w:themeColor="text1"/>
          <w:kern w:val="0"/>
          <w:szCs w:val="24"/>
        </w:rPr>
        <w:t>各位先進，每年由台灣</w:t>
      </w:r>
      <w:r w:rsidR="005B6B1B" w:rsidRPr="008A409C">
        <w:rPr>
          <w:rFonts w:eastAsia="標楷體"/>
          <w:color w:val="000000" w:themeColor="text1"/>
          <w:kern w:val="0"/>
          <w:szCs w:val="24"/>
        </w:rPr>
        <w:t>自動化科技學會</w:t>
      </w:r>
      <w:r w:rsidRPr="008A409C">
        <w:rPr>
          <w:rFonts w:eastAsia="標楷體"/>
          <w:color w:val="000000" w:themeColor="text1"/>
          <w:kern w:val="0"/>
          <w:szCs w:val="24"/>
        </w:rPr>
        <w:t>主辦的</w:t>
      </w:r>
      <w:r w:rsidRPr="008A409C">
        <w:rPr>
          <w:rFonts w:eastAsia="標楷體"/>
          <w:color w:val="000000" w:themeColor="text1"/>
          <w:kern w:val="0"/>
          <w:szCs w:val="24"/>
        </w:rPr>
        <w:t>A</w:t>
      </w:r>
      <w:r w:rsidR="005B6B1B" w:rsidRPr="008A409C">
        <w:rPr>
          <w:rFonts w:eastAsia="標楷體"/>
          <w:color w:val="000000" w:themeColor="text1"/>
          <w:kern w:val="0"/>
          <w:szCs w:val="24"/>
        </w:rPr>
        <w:t>utomation 2023</w:t>
      </w:r>
      <w:r w:rsidRPr="008A409C">
        <w:rPr>
          <w:rFonts w:eastAsia="標楷體"/>
          <w:color w:val="000000" w:themeColor="text1"/>
          <w:kern w:val="0"/>
          <w:szCs w:val="24"/>
        </w:rPr>
        <w:t>，</w:t>
      </w:r>
      <w:r w:rsidR="00544D0F" w:rsidRPr="008A409C">
        <w:rPr>
          <w:rFonts w:eastAsia="標楷體"/>
          <w:color w:val="000000" w:themeColor="text1"/>
          <w:kern w:val="0"/>
          <w:szCs w:val="24"/>
        </w:rPr>
        <w:t>今</w:t>
      </w:r>
      <w:r w:rsidRPr="008A409C">
        <w:rPr>
          <w:rFonts w:eastAsia="標楷體"/>
          <w:color w:val="000000" w:themeColor="text1"/>
          <w:kern w:val="0"/>
          <w:szCs w:val="24"/>
        </w:rPr>
        <w:t>年將於</w:t>
      </w:r>
      <w:r w:rsidRPr="008A409C">
        <w:rPr>
          <w:rFonts w:eastAsia="標楷體"/>
          <w:color w:val="000000" w:themeColor="text1"/>
          <w:kern w:val="0"/>
          <w:szCs w:val="24"/>
        </w:rPr>
        <w:t>20</w:t>
      </w:r>
      <w:r w:rsidR="00544D0F" w:rsidRPr="008A409C">
        <w:rPr>
          <w:rFonts w:eastAsia="標楷體"/>
          <w:color w:val="000000" w:themeColor="text1"/>
          <w:kern w:val="0"/>
          <w:szCs w:val="24"/>
        </w:rPr>
        <w:t>23</w:t>
      </w:r>
      <w:r w:rsidRPr="008A409C">
        <w:rPr>
          <w:rFonts w:eastAsia="標楷體"/>
          <w:color w:val="000000" w:themeColor="text1"/>
          <w:kern w:val="0"/>
          <w:szCs w:val="24"/>
        </w:rPr>
        <w:t>年</w:t>
      </w:r>
      <w:r w:rsidR="00544D0F" w:rsidRPr="008A409C">
        <w:rPr>
          <w:rFonts w:eastAsia="標楷體"/>
          <w:color w:val="000000" w:themeColor="text1"/>
          <w:kern w:val="0"/>
          <w:szCs w:val="24"/>
        </w:rPr>
        <w:t>12</w:t>
      </w:r>
      <w:r w:rsidRPr="008A409C">
        <w:rPr>
          <w:rFonts w:eastAsia="標楷體"/>
          <w:color w:val="000000" w:themeColor="text1"/>
          <w:kern w:val="0"/>
          <w:szCs w:val="24"/>
        </w:rPr>
        <w:t>月</w:t>
      </w:r>
      <w:r w:rsidR="00544D0F" w:rsidRPr="008A409C">
        <w:rPr>
          <w:rFonts w:eastAsia="標楷體"/>
          <w:color w:val="000000" w:themeColor="text1"/>
          <w:kern w:val="0"/>
          <w:szCs w:val="24"/>
        </w:rPr>
        <w:t>8</w:t>
      </w:r>
      <w:r w:rsidRPr="008A409C">
        <w:rPr>
          <w:rFonts w:eastAsia="標楷體"/>
          <w:color w:val="000000" w:themeColor="text1"/>
          <w:kern w:val="0"/>
          <w:szCs w:val="24"/>
        </w:rPr>
        <w:t>-1</w:t>
      </w:r>
      <w:r w:rsidR="00544D0F" w:rsidRPr="008A409C">
        <w:rPr>
          <w:rFonts w:eastAsia="標楷體"/>
          <w:color w:val="000000" w:themeColor="text1"/>
          <w:kern w:val="0"/>
          <w:szCs w:val="24"/>
        </w:rPr>
        <w:t>0</w:t>
      </w:r>
      <w:r w:rsidRPr="008A409C">
        <w:rPr>
          <w:rFonts w:eastAsia="標楷體"/>
          <w:color w:val="000000" w:themeColor="text1"/>
          <w:kern w:val="0"/>
          <w:szCs w:val="24"/>
        </w:rPr>
        <w:t>於</w:t>
      </w:r>
      <w:proofErr w:type="gramStart"/>
      <w:r w:rsidR="00CF2482" w:rsidRPr="00230E65">
        <w:rPr>
          <w:rFonts w:eastAsia="標楷體"/>
          <w:b/>
          <w:color w:val="000000" w:themeColor="text1"/>
          <w:kern w:val="0"/>
          <w:szCs w:val="24"/>
        </w:rPr>
        <w:t>臺</w:t>
      </w:r>
      <w:proofErr w:type="gramEnd"/>
      <w:r w:rsidRPr="008A409C">
        <w:rPr>
          <w:rFonts w:eastAsia="標楷體"/>
          <w:b/>
          <w:bCs/>
          <w:color w:val="000000" w:themeColor="text1"/>
          <w:kern w:val="0"/>
          <w:szCs w:val="24"/>
        </w:rPr>
        <w:t>北科技大學</w:t>
      </w:r>
      <w:r w:rsidRPr="008A409C">
        <w:rPr>
          <w:rFonts w:eastAsia="標楷體"/>
          <w:color w:val="000000" w:themeColor="text1"/>
          <w:kern w:val="0"/>
          <w:szCs w:val="24"/>
        </w:rPr>
        <w:t>召開，歡迎先進踴躍投稿參加，如有興趣籌組</w:t>
      </w:r>
      <w:r w:rsidRPr="008A409C">
        <w:rPr>
          <w:rFonts w:eastAsia="標楷體"/>
          <w:color w:val="000000" w:themeColor="text1"/>
          <w:kern w:val="0"/>
          <w:szCs w:val="24"/>
        </w:rPr>
        <w:t>special session</w:t>
      </w:r>
      <w:r w:rsidRPr="008A409C">
        <w:rPr>
          <w:rFonts w:eastAsia="標楷體"/>
          <w:color w:val="000000" w:themeColor="text1"/>
          <w:kern w:val="0"/>
          <w:szCs w:val="24"/>
        </w:rPr>
        <w:t>，可於</w:t>
      </w:r>
      <w:r w:rsidRPr="008A409C">
        <w:rPr>
          <w:rFonts w:eastAsia="標楷體"/>
          <w:color w:val="000000" w:themeColor="text1"/>
          <w:kern w:val="0"/>
          <w:szCs w:val="24"/>
        </w:rPr>
        <w:t>20</w:t>
      </w:r>
      <w:r w:rsidR="00544D0F" w:rsidRPr="008A409C">
        <w:rPr>
          <w:rFonts w:eastAsia="標楷體"/>
          <w:color w:val="000000" w:themeColor="text1"/>
          <w:kern w:val="0"/>
          <w:szCs w:val="24"/>
        </w:rPr>
        <w:t>23</w:t>
      </w:r>
      <w:r w:rsidRPr="008A409C">
        <w:rPr>
          <w:rFonts w:eastAsia="標楷體"/>
          <w:color w:val="000000" w:themeColor="text1"/>
          <w:kern w:val="0"/>
          <w:szCs w:val="24"/>
        </w:rPr>
        <w:t>年</w:t>
      </w:r>
      <w:r w:rsidR="00544D0F" w:rsidRPr="008A409C">
        <w:rPr>
          <w:rFonts w:eastAsia="標楷體"/>
          <w:color w:val="000000" w:themeColor="text1"/>
          <w:kern w:val="0"/>
          <w:szCs w:val="24"/>
        </w:rPr>
        <w:t>8</w:t>
      </w:r>
      <w:r w:rsidRPr="008A409C">
        <w:rPr>
          <w:rFonts w:eastAsia="標楷體"/>
          <w:color w:val="000000" w:themeColor="text1"/>
          <w:kern w:val="0"/>
          <w:szCs w:val="24"/>
        </w:rPr>
        <w:t>月</w:t>
      </w:r>
      <w:r w:rsidRPr="008A409C">
        <w:rPr>
          <w:rFonts w:eastAsia="標楷體"/>
          <w:color w:val="000000" w:themeColor="text1"/>
          <w:kern w:val="0"/>
          <w:szCs w:val="24"/>
        </w:rPr>
        <w:t>1</w:t>
      </w:r>
      <w:r w:rsidR="00544D0F" w:rsidRPr="008A409C">
        <w:rPr>
          <w:rFonts w:eastAsia="標楷體"/>
          <w:color w:val="000000" w:themeColor="text1"/>
          <w:kern w:val="0"/>
          <w:szCs w:val="24"/>
        </w:rPr>
        <w:t>5</w:t>
      </w:r>
      <w:r w:rsidR="00F83A5E" w:rsidRPr="008A409C">
        <w:rPr>
          <w:rFonts w:eastAsia="標楷體"/>
          <w:color w:val="000000" w:themeColor="text1"/>
          <w:kern w:val="0"/>
          <w:szCs w:val="24"/>
        </w:rPr>
        <w:t>日</w:t>
      </w:r>
      <w:r w:rsidRPr="008A409C">
        <w:rPr>
          <w:rFonts w:eastAsia="標楷體"/>
          <w:color w:val="000000" w:themeColor="text1"/>
          <w:kern w:val="0"/>
          <w:szCs w:val="24"/>
        </w:rPr>
        <w:t>前遞交</w:t>
      </w:r>
      <w:r w:rsidR="00F83A5E" w:rsidRPr="008A409C">
        <w:rPr>
          <w:rFonts w:eastAsia="標楷體"/>
          <w:color w:val="000000" w:themeColor="text1"/>
          <w:kern w:val="0"/>
          <w:szCs w:val="24"/>
        </w:rPr>
        <w:t>計畫</w:t>
      </w:r>
      <w:bookmarkStart w:id="0" w:name="_GoBack"/>
      <w:bookmarkEnd w:id="0"/>
      <w:r w:rsidR="00F83A5E" w:rsidRPr="008A409C">
        <w:rPr>
          <w:rFonts w:eastAsia="標楷體"/>
          <w:color w:val="000000" w:themeColor="text1"/>
          <w:kern w:val="0"/>
          <w:szCs w:val="24"/>
        </w:rPr>
        <w:t>書</w:t>
      </w:r>
      <w:r w:rsidR="00841420" w:rsidRPr="008A409C">
        <w:rPr>
          <w:rFonts w:eastAsia="標楷體"/>
          <w:color w:val="000000" w:themeColor="text1"/>
          <w:kern w:val="0"/>
          <w:szCs w:val="24"/>
        </w:rPr>
        <w:t>給台灣科技大學電子系陳永耀教授</w:t>
      </w:r>
      <w:r w:rsidR="007244C0" w:rsidRPr="008A409C">
        <w:rPr>
          <w:rFonts w:eastAsia="標楷體"/>
          <w:color w:val="000000" w:themeColor="text1"/>
          <w:kern w:val="0"/>
          <w:szCs w:val="24"/>
        </w:rPr>
        <w:t>(</w:t>
      </w:r>
      <w:hyperlink r:id="rId7" w:tgtFrame="_self" w:history="1">
        <w:r w:rsidR="007244C0" w:rsidRPr="008A409C">
          <w:rPr>
            <w:rStyle w:val="afa"/>
            <w:rFonts w:eastAsia="標楷體"/>
            <w:b/>
            <w:bCs/>
            <w:szCs w:val="24"/>
            <w:bdr w:val="none" w:sz="0" w:space="0" w:color="auto" w:frame="1"/>
          </w:rPr>
          <w:t>yungyaochen@gapps.ntust.edu.tw</w:t>
        </w:r>
      </w:hyperlink>
      <w:r w:rsidR="007244C0" w:rsidRPr="008A409C">
        <w:rPr>
          <w:rFonts w:eastAsia="標楷體"/>
          <w:color w:val="000000" w:themeColor="text1"/>
          <w:kern w:val="0"/>
          <w:szCs w:val="24"/>
        </w:rPr>
        <w:t>)</w:t>
      </w:r>
      <w:r w:rsidRPr="008A409C">
        <w:rPr>
          <w:rFonts w:eastAsia="標楷體"/>
          <w:color w:val="000000" w:themeColor="text1"/>
          <w:kern w:val="0"/>
          <w:szCs w:val="24"/>
        </w:rPr>
        <w:t>，並於</w:t>
      </w:r>
      <w:r w:rsidRPr="008A409C">
        <w:rPr>
          <w:rFonts w:eastAsia="標楷體"/>
          <w:color w:val="000000" w:themeColor="text1"/>
          <w:kern w:val="0"/>
          <w:szCs w:val="24"/>
        </w:rPr>
        <w:t>20</w:t>
      </w:r>
      <w:r w:rsidR="003809DA" w:rsidRPr="008A409C">
        <w:rPr>
          <w:rFonts w:eastAsia="標楷體"/>
          <w:color w:val="000000" w:themeColor="text1"/>
          <w:kern w:val="0"/>
          <w:szCs w:val="24"/>
        </w:rPr>
        <w:t>23</w:t>
      </w:r>
      <w:r w:rsidRPr="008A409C">
        <w:rPr>
          <w:rFonts w:eastAsia="標楷體"/>
          <w:color w:val="000000" w:themeColor="text1"/>
          <w:kern w:val="0"/>
          <w:szCs w:val="24"/>
        </w:rPr>
        <w:t>年</w:t>
      </w:r>
      <w:r w:rsidR="003809DA" w:rsidRPr="008A409C">
        <w:rPr>
          <w:rFonts w:eastAsia="標楷體"/>
          <w:color w:val="000000" w:themeColor="text1"/>
          <w:kern w:val="0"/>
          <w:szCs w:val="24"/>
        </w:rPr>
        <w:t>9</w:t>
      </w:r>
      <w:r w:rsidRPr="008A409C">
        <w:rPr>
          <w:rFonts w:eastAsia="標楷體"/>
          <w:color w:val="000000" w:themeColor="text1"/>
          <w:kern w:val="0"/>
          <w:szCs w:val="24"/>
        </w:rPr>
        <w:t>月</w:t>
      </w:r>
      <w:r w:rsidRPr="008A409C">
        <w:rPr>
          <w:rFonts w:eastAsia="標楷體"/>
          <w:color w:val="000000" w:themeColor="text1"/>
          <w:kern w:val="0"/>
          <w:szCs w:val="24"/>
        </w:rPr>
        <w:t>2</w:t>
      </w:r>
      <w:r w:rsidR="003809DA" w:rsidRPr="008A409C">
        <w:rPr>
          <w:rFonts w:eastAsia="標楷體"/>
          <w:color w:val="000000" w:themeColor="text1"/>
          <w:kern w:val="0"/>
          <w:szCs w:val="24"/>
        </w:rPr>
        <w:t>9</w:t>
      </w:r>
      <w:r w:rsidRPr="008A409C">
        <w:rPr>
          <w:rFonts w:eastAsia="標楷體"/>
          <w:color w:val="000000" w:themeColor="text1"/>
          <w:kern w:val="0"/>
          <w:szCs w:val="24"/>
        </w:rPr>
        <w:t>日前上傳論文</w:t>
      </w:r>
      <w:r w:rsidR="00544D0F" w:rsidRPr="008A409C">
        <w:rPr>
          <w:rFonts w:eastAsia="標楷體"/>
          <w:color w:val="000000" w:themeColor="text1"/>
          <w:kern w:val="0"/>
          <w:szCs w:val="24"/>
        </w:rPr>
        <w:t>，</w:t>
      </w:r>
      <w:r w:rsidRPr="008A409C">
        <w:rPr>
          <w:rFonts w:eastAsia="標楷體"/>
          <w:color w:val="000000" w:themeColor="text1"/>
          <w:kern w:val="0"/>
          <w:szCs w:val="24"/>
        </w:rPr>
        <w:t>詳細內容請參考大會網站</w:t>
      </w:r>
      <w:r w:rsidRPr="008A409C">
        <w:rPr>
          <w:rFonts w:eastAsia="標楷體"/>
          <w:color w:val="000000" w:themeColor="text1"/>
          <w:kern w:val="0"/>
          <w:szCs w:val="24"/>
        </w:rPr>
        <w:t>:</w:t>
      </w:r>
    </w:p>
    <w:p w:rsidR="00544D0F" w:rsidRPr="008A409C" w:rsidRDefault="00544D0F" w:rsidP="00841420">
      <w:pPr>
        <w:widowControl/>
        <w:shd w:val="clear" w:color="auto" w:fill="FFFFFF"/>
        <w:jc w:val="both"/>
        <w:rPr>
          <w:rFonts w:eastAsia="標楷體"/>
          <w:color w:val="000000" w:themeColor="text1"/>
          <w:szCs w:val="24"/>
        </w:rPr>
      </w:pPr>
    </w:p>
    <w:p w:rsidR="00544D0F" w:rsidRPr="008A409C" w:rsidRDefault="00AC6EA2" w:rsidP="00841420">
      <w:pPr>
        <w:widowControl/>
        <w:shd w:val="clear" w:color="auto" w:fill="FFFFFF"/>
        <w:jc w:val="both"/>
        <w:rPr>
          <w:rFonts w:eastAsia="標楷體"/>
          <w:color w:val="000000" w:themeColor="text1"/>
          <w:kern w:val="0"/>
          <w:szCs w:val="24"/>
          <w:u w:val="single"/>
        </w:rPr>
      </w:pPr>
      <w:hyperlink r:id="rId8" w:history="1">
        <w:r w:rsidR="00544D0F" w:rsidRPr="008A409C">
          <w:rPr>
            <w:rStyle w:val="afa"/>
            <w:rFonts w:eastAsia="標楷體"/>
            <w:color w:val="000000" w:themeColor="text1"/>
            <w:kern w:val="0"/>
            <w:szCs w:val="24"/>
          </w:rPr>
          <w:t>https://www.automation2023.org</w:t>
        </w:r>
      </w:hyperlink>
    </w:p>
    <w:p w:rsidR="00E3279A" w:rsidRPr="008A409C" w:rsidRDefault="00E3279A" w:rsidP="00841420">
      <w:pPr>
        <w:widowControl/>
        <w:jc w:val="both"/>
        <w:rPr>
          <w:rFonts w:eastAsia="標楷體"/>
          <w:color w:val="000000" w:themeColor="text1"/>
          <w:kern w:val="0"/>
          <w:szCs w:val="24"/>
          <w:shd w:val="clear" w:color="auto" w:fill="FFFFFF"/>
        </w:rPr>
      </w:pPr>
    </w:p>
    <w:p w:rsidR="00E3279A" w:rsidRPr="008A409C" w:rsidRDefault="00E3279A" w:rsidP="00841420">
      <w:pPr>
        <w:widowControl/>
        <w:jc w:val="both"/>
        <w:rPr>
          <w:rFonts w:eastAsia="標楷體"/>
          <w:color w:val="000000" w:themeColor="text1"/>
          <w:kern w:val="0"/>
          <w:szCs w:val="24"/>
          <w:shd w:val="clear" w:color="auto" w:fill="FFFFFF"/>
        </w:rPr>
      </w:pPr>
      <w:r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>如有任何問題，歡迎與大會主席聯繫</w:t>
      </w:r>
    </w:p>
    <w:p w:rsidR="00E3279A" w:rsidRDefault="00E3279A" w:rsidP="00841420">
      <w:pPr>
        <w:widowControl/>
        <w:jc w:val="both"/>
        <w:rPr>
          <w:rFonts w:eastAsia="標楷體"/>
          <w:color w:val="000000" w:themeColor="text1"/>
          <w:kern w:val="0"/>
          <w:szCs w:val="24"/>
          <w:shd w:val="clear" w:color="auto" w:fill="FFFFFF"/>
        </w:rPr>
      </w:pPr>
    </w:p>
    <w:p w:rsidR="00A86993" w:rsidRDefault="00A86993" w:rsidP="00841420">
      <w:pPr>
        <w:widowControl/>
        <w:jc w:val="both"/>
        <w:rPr>
          <w:rFonts w:eastAsia="標楷體"/>
          <w:color w:val="000000" w:themeColor="text1"/>
          <w:kern w:val="0"/>
          <w:szCs w:val="24"/>
          <w:shd w:val="clear" w:color="auto" w:fill="FFFFFF"/>
        </w:rPr>
      </w:pPr>
      <w:r>
        <w:rPr>
          <w:rFonts w:eastAsia="標楷體" w:hint="eastAsia"/>
          <w:color w:val="000000" w:themeColor="text1"/>
          <w:kern w:val="0"/>
          <w:szCs w:val="24"/>
          <w:shd w:val="clear" w:color="auto" w:fill="FFFFFF"/>
        </w:rPr>
        <w:t>-</w:t>
      </w:r>
      <w:r>
        <w:rPr>
          <w:rFonts w:eastAsia="標楷體"/>
          <w:color w:val="000000" w:themeColor="text1"/>
          <w:kern w:val="0"/>
          <w:szCs w:val="24"/>
          <w:shd w:val="clear" w:color="auto" w:fill="FFFFFF"/>
        </w:rPr>
        <w:t>-</w:t>
      </w:r>
    </w:p>
    <w:p w:rsidR="00A86993" w:rsidRPr="008A409C" w:rsidRDefault="00A86993" w:rsidP="00841420">
      <w:pPr>
        <w:widowControl/>
        <w:jc w:val="both"/>
        <w:rPr>
          <w:rFonts w:eastAsia="標楷體" w:hint="eastAsia"/>
          <w:color w:val="000000" w:themeColor="text1"/>
          <w:kern w:val="0"/>
          <w:szCs w:val="24"/>
          <w:shd w:val="clear" w:color="auto" w:fill="FFFFFF"/>
        </w:rPr>
      </w:pPr>
    </w:p>
    <w:p w:rsidR="005B6B1B" w:rsidRPr="008A409C" w:rsidRDefault="005B6B1B" w:rsidP="00841420">
      <w:pPr>
        <w:widowControl/>
        <w:jc w:val="both"/>
        <w:rPr>
          <w:rFonts w:eastAsia="標楷體"/>
          <w:color w:val="000000" w:themeColor="text1"/>
          <w:kern w:val="0"/>
          <w:szCs w:val="24"/>
          <w:shd w:val="clear" w:color="auto" w:fill="FFFFFF"/>
        </w:rPr>
      </w:pPr>
      <w:r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 xml:space="preserve">General </w:t>
      </w:r>
      <w:r w:rsidR="00E3279A"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>Chair</w:t>
      </w:r>
      <w:r w:rsidR="005C6CFC"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>s</w:t>
      </w:r>
    </w:p>
    <w:p w:rsidR="00E3279A" w:rsidRPr="008A409C" w:rsidRDefault="00544D0F" w:rsidP="00841420">
      <w:pPr>
        <w:widowControl/>
        <w:jc w:val="both"/>
        <w:rPr>
          <w:rFonts w:eastAsia="標楷體"/>
          <w:color w:val="000000" w:themeColor="text1"/>
          <w:kern w:val="0"/>
          <w:szCs w:val="24"/>
          <w:shd w:val="clear" w:color="auto" w:fill="FFFFFF"/>
        </w:rPr>
      </w:pPr>
      <w:r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 xml:space="preserve">Prof. Chin-Sheng Chen </w:t>
      </w:r>
      <w:r w:rsidR="00E3279A"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>(</w:t>
      </w:r>
      <w:hyperlink r:id="rId9" w:history="1">
        <w:r w:rsidR="00651238" w:rsidRPr="008A409C">
          <w:rPr>
            <w:rStyle w:val="afa"/>
            <w:rFonts w:eastAsia="標楷體"/>
            <w:color w:val="000000" w:themeColor="text1"/>
            <w:kern w:val="0"/>
            <w:szCs w:val="24"/>
            <w:shd w:val="clear" w:color="auto" w:fill="FFFFFF"/>
          </w:rPr>
          <w:t>saint@ntut.edu.tw</w:t>
        </w:r>
      </w:hyperlink>
      <w:r w:rsidR="00E3279A"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>)</w:t>
      </w:r>
    </w:p>
    <w:p w:rsidR="00E3279A" w:rsidRPr="008A409C" w:rsidRDefault="00E3279A" w:rsidP="00841420">
      <w:pPr>
        <w:widowControl/>
        <w:jc w:val="both"/>
        <w:rPr>
          <w:rFonts w:eastAsia="標楷體"/>
          <w:color w:val="000000" w:themeColor="text1"/>
          <w:szCs w:val="24"/>
          <w:shd w:val="clear" w:color="auto" w:fill="FBF8F4"/>
        </w:rPr>
      </w:pPr>
      <w:r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>Pro</w:t>
      </w:r>
      <w:r w:rsidR="003809DA"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 xml:space="preserve">f. </w:t>
      </w:r>
      <w:r w:rsidR="005C6CFC" w:rsidRPr="008A409C">
        <w:rPr>
          <w:rFonts w:eastAsia="標楷體"/>
          <w:color w:val="000000" w:themeColor="text1"/>
          <w:szCs w:val="24"/>
        </w:rPr>
        <w:t>Chao-Ching Ho</w:t>
      </w:r>
      <w:r w:rsidR="005C6CFC"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 xml:space="preserve"> </w:t>
      </w:r>
      <w:r w:rsidRPr="008A409C">
        <w:rPr>
          <w:rFonts w:eastAsia="標楷體"/>
          <w:color w:val="000000" w:themeColor="text1"/>
          <w:kern w:val="0"/>
          <w:szCs w:val="24"/>
          <w:shd w:val="clear" w:color="auto" w:fill="FFFFFF"/>
        </w:rPr>
        <w:t>(</w:t>
      </w:r>
      <w:hyperlink r:id="rId10" w:history="1">
        <w:r w:rsidR="00CF2482" w:rsidRPr="008A409C">
          <w:rPr>
            <w:rStyle w:val="afa"/>
            <w:rFonts w:eastAsia="標楷體"/>
            <w:szCs w:val="24"/>
            <w:shd w:val="clear" w:color="auto" w:fill="FBF8F4"/>
          </w:rPr>
          <w:t>hochao@ntut.edu.tw</w:t>
        </w:r>
      </w:hyperlink>
      <w:r w:rsidR="005C6CFC" w:rsidRPr="008A409C">
        <w:rPr>
          <w:rFonts w:eastAsia="標楷體"/>
          <w:color w:val="000000" w:themeColor="text1"/>
          <w:szCs w:val="24"/>
          <w:shd w:val="clear" w:color="auto" w:fill="FBF8F4"/>
        </w:rPr>
        <w:t>)</w:t>
      </w:r>
    </w:p>
    <w:p w:rsidR="00CF2482" w:rsidRPr="008A409C" w:rsidRDefault="00CF2482" w:rsidP="00E3279A">
      <w:pPr>
        <w:widowControl/>
        <w:rPr>
          <w:rFonts w:eastAsia="標楷體"/>
          <w:color w:val="000000" w:themeColor="text1"/>
          <w:kern w:val="0"/>
          <w:szCs w:val="24"/>
          <w:shd w:val="clear" w:color="auto" w:fill="FFFFFF"/>
        </w:rPr>
      </w:pPr>
    </w:p>
    <w:p w:rsidR="00A86993" w:rsidRPr="00A86993" w:rsidRDefault="00A86993" w:rsidP="00A86993">
      <w:pPr>
        <w:rPr>
          <w:sz w:val="16"/>
          <w:szCs w:val="16"/>
        </w:rPr>
      </w:pPr>
      <w:r w:rsidRPr="00A86993">
        <w:rPr>
          <w:sz w:val="16"/>
          <w:szCs w:val="16"/>
        </w:rPr>
        <w:t>National Taipei University of Technology</w:t>
      </w:r>
    </w:p>
    <w:p w:rsidR="00CF2482" w:rsidRPr="00A86993" w:rsidRDefault="00A86993" w:rsidP="00A86993">
      <w:pPr>
        <w:rPr>
          <w:kern w:val="0"/>
          <w:sz w:val="16"/>
          <w:szCs w:val="16"/>
        </w:rPr>
      </w:pPr>
      <w:r w:rsidRPr="00A86993">
        <w:rPr>
          <w:sz w:val="16"/>
          <w:szCs w:val="16"/>
          <w:shd w:val="clear" w:color="auto" w:fill="FFFFFF"/>
        </w:rPr>
        <w:t>No.1, Sec. </w:t>
      </w:r>
      <w:hyperlink r:id="rId11" w:tgtFrame="_blank" w:history="1">
        <w:r w:rsidRPr="00A86993">
          <w:rPr>
            <w:rStyle w:val="afa"/>
            <w:color w:val="auto"/>
            <w:sz w:val="16"/>
            <w:szCs w:val="16"/>
            <w:u w:val="none"/>
            <w:shd w:val="clear" w:color="auto" w:fill="FFFFFF"/>
          </w:rPr>
          <w:t xml:space="preserve">3, Zhongxiao </w:t>
        </w:r>
        <w:r w:rsidRPr="00A86993">
          <w:rPr>
            <w:rStyle w:val="afa"/>
            <w:color w:val="auto"/>
            <w:sz w:val="16"/>
            <w:szCs w:val="16"/>
            <w:u w:val="none"/>
            <w:shd w:val="clear" w:color="auto" w:fill="FFFFFF"/>
          </w:rPr>
          <w:t>E</w:t>
        </w:r>
        <w:r w:rsidRPr="00A86993">
          <w:rPr>
            <w:rStyle w:val="afa"/>
            <w:color w:val="auto"/>
            <w:sz w:val="16"/>
            <w:szCs w:val="16"/>
            <w:u w:val="none"/>
            <w:shd w:val="clear" w:color="auto" w:fill="FFFFFF"/>
          </w:rPr>
          <w:t>. Rd., Da’an Dist., Taipei City</w:t>
        </w:r>
      </w:hyperlink>
      <w:r w:rsidRPr="00A86993">
        <w:rPr>
          <w:sz w:val="16"/>
          <w:szCs w:val="16"/>
          <w:shd w:val="clear" w:color="auto" w:fill="FFFFFF"/>
        </w:rPr>
        <w:t> 106344, Taiwan</w:t>
      </w:r>
    </w:p>
    <w:p w:rsidR="00CF2482" w:rsidRPr="00A86993" w:rsidRDefault="00CF2482" w:rsidP="00E3279A">
      <w:pPr>
        <w:widowControl/>
        <w:rPr>
          <w:rFonts w:eastAsia="標楷體"/>
          <w:kern w:val="0"/>
          <w:sz w:val="16"/>
          <w:szCs w:val="16"/>
          <w:shd w:val="clear" w:color="auto" w:fill="FFFFFF"/>
        </w:rPr>
      </w:pPr>
    </w:p>
    <w:sectPr w:rsidR="00CF2482" w:rsidRPr="00A86993" w:rsidSect="00AE3569">
      <w:footerReference w:type="even" r:id="rId12"/>
      <w:footerReference w:type="default" r:id="rId13"/>
      <w:pgSz w:w="11907" w:h="16840" w:code="9"/>
      <w:pgMar w:top="1645" w:right="987" w:bottom="914" w:left="1200" w:header="851" w:footer="992" w:gutter="0"/>
      <w:pgNumType w:fmt="taiwaneseCountingThousand"/>
      <w:cols w:space="425"/>
      <w:titlePg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EA2" w:rsidRDefault="00AC6EA2" w:rsidP="00BD24B7">
      <w:r>
        <w:separator/>
      </w:r>
    </w:p>
  </w:endnote>
  <w:endnote w:type="continuationSeparator" w:id="0">
    <w:p w:rsidR="00AC6EA2" w:rsidRDefault="00AC6EA2" w:rsidP="00BD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FF" w:rsidRDefault="007452FF" w:rsidP="007D3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52FF" w:rsidRDefault="007452FF">
    <w:pPr>
      <w:pStyle w:val="a4"/>
      <w:ind w:right="360"/>
    </w:pPr>
  </w:p>
  <w:p w:rsidR="007452FF" w:rsidRDefault="007452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FF" w:rsidRDefault="007452FF" w:rsidP="007D3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F26">
      <w:rPr>
        <w:rStyle w:val="a6"/>
        <w:rFonts w:hint="eastAsia"/>
        <w:noProof/>
      </w:rPr>
      <w:t>二</w:t>
    </w:r>
    <w:r>
      <w:rPr>
        <w:rStyle w:val="a6"/>
      </w:rPr>
      <w:fldChar w:fldCharType="end"/>
    </w:r>
  </w:p>
  <w:p w:rsidR="007452FF" w:rsidRDefault="007452FF">
    <w:pPr>
      <w:pStyle w:val="a4"/>
      <w:ind w:right="360"/>
    </w:pPr>
  </w:p>
  <w:p w:rsidR="007452FF" w:rsidRDefault="007452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EA2" w:rsidRDefault="00AC6EA2" w:rsidP="00BD24B7">
      <w:r>
        <w:separator/>
      </w:r>
    </w:p>
  </w:footnote>
  <w:footnote w:type="continuationSeparator" w:id="0">
    <w:p w:rsidR="00AC6EA2" w:rsidRDefault="00AC6EA2" w:rsidP="00BD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3CD"/>
    <w:multiLevelType w:val="hybridMultilevel"/>
    <w:tmpl w:val="1BF037B2"/>
    <w:lvl w:ilvl="0" w:tplc="A4C49F8A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9B20ED"/>
    <w:multiLevelType w:val="hybridMultilevel"/>
    <w:tmpl w:val="EAFEB2DC"/>
    <w:lvl w:ilvl="0" w:tplc="F69A0D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 w15:restartNumberingAfterBreak="0">
    <w:nsid w:val="1EF31A6D"/>
    <w:multiLevelType w:val="hybridMultilevel"/>
    <w:tmpl w:val="5E3EDC38"/>
    <w:lvl w:ilvl="0" w:tplc="0720D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56549B"/>
    <w:multiLevelType w:val="hybridMultilevel"/>
    <w:tmpl w:val="038A3708"/>
    <w:lvl w:ilvl="0" w:tplc="3EB4F1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1C71F8">
      <w:start w:val="9"/>
      <w:numFmt w:val="decimal"/>
      <w:lvlText w:val="%2．"/>
      <w:lvlJc w:val="left"/>
      <w:pPr>
        <w:tabs>
          <w:tab w:val="num" w:pos="1200"/>
        </w:tabs>
        <w:ind w:left="1200" w:hanging="72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NDU2NTE0MDIzMDVS0lEKTi0uzszPAykwrQUAeFI4IywAAAA="/>
  </w:docVars>
  <w:rsids>
    <w:rsidRoot w:val="0073370C"/>
    <w:rsid w:val="00004735"/>
    <w:rsid w:val="00006633"/>
    <w:rsid w:val="00007A1B"/>
    <w:rsid w:val="00007F44"/>
    <w:rsid w:val="00017257"/>
    <w:rsid w:val="00021F4E"/>
    <w:rsid w:val="00027A8E"/>
    <w:rsid w:val="00036A09"/>
    <w:rsid w:val="000378E2"/>
    <w:rsid w:val="00047A8B"/>
    <w:rsid w:val="00054DD1"/>
    <w:rsid w:val="00067625"/>
    <w:rsid w:val="00071696"/>
    <w:rsid w:val="00081E43"/>
    <w:rsid w:val="000B0871"/>
    <w:rsid w:val="000B38FA"/>
    <w:rsid w:val="000D3310"/>
    <w:rsid w:val="000D5B8B"/>
    <w:rsid w:val="000E47C6"/>
    <w:rsid w:val="000E5AF0"/>
    <w:rsid w:val="000F6447"/>
    <w:rsid w:val="001249BF"/>
    <w:rsid w:val="0014740A"/>
    <w:rsid w:val="00152230"/>
    <w:rsid w:val="00155C0C"/>
    <w:rsid w:val="001610CB"/>
    <w:rsid w:val="00174234"/>
    <w:rsid w:val="001B0B95"/>
    <w:rsid w:val="001B3AEC"/>
    <w:rsid w:val="001B7D88"/>
    <w:rsid w:val="001D06DB"/>
    <w:rsid w:val="001D3ECF"/>
    <w:rsid w:val="001E2466"/>
    <w:rsid w:val="00200C4D"/>
    <w:rsid w:val="00206153"/>
    <w:rsid w:val="00220AEC"/>
    <w:rsid w:val="00230E65"/>
    <w:rsid w:val="002544F6"/>
    <w:rsid w:val="002574FF"/>
    <w:rsid w:val="00262A37"/>
    <w:rsid w:val="00270CE3"/>
    <w:rsid w:val="002747C4"/>
    <w:rsid w:val="002A73B0"/>
    <w:rsid w:val="002B07F9"/>
    <w:rsid w:val="002B637B"/>
    <w:rsid w:val="002C363B"/>
    <w:rsid w:val="002D7195"/>
    <w:rsid w:val="002E5D26"/>
    <w:rsid w:val="002E70AE"/>
    <w:rsid w:val="002E7604"/>
    <w:rsid w:val="0031375B"/>
    <w:rsid w:val="003166B0"/>
    <w:rsid w:val="00340C64"/>
    <w:rsid w:val="00343F29"/>
    <w:rsid w:val="00370C26"/>
    <w:rsid w:val="00380081"/>
    <w:rsid w:val="003809DA"/>
    <w:rsid w:val="003902AC"/>
    <w:rsid w:val="003A1834"/>
    <w:rsid w:val="003A6F79"/>
    <w:rsid w:val="003B0EF0"/>
    <w:rsid w:val="004103C4"/>
    <w:rsid w:val="00413ADB"/>
    <w:rsid w:val="00420BB0"/>
    <w:rsid w:val="00435081"/>
    <w:rsid w:val="004437EF"/>
    <w:rsid w:val="004470DD"/>
    <w:rsid w:val="004771EC"/>
    <w:rsid w:val="00481723"/>
    <w:rsid w:val="004912D0"/>
    <w:rsid w:val="004B333C"/>
    <w:rsid w:val="004B6885"/>
    <w:rsid w:val="004B75A2"/>
    <w:rsid w:val="004D5F3C"/>
    <w:rsid w:val="00502E3C"/>
    <w:rsid w:val="00530542"/>
    <w:rsid w:val="00544D0F"/>
    <w:rsid w:val="005746E9"/>
    <w:rsid w:val="005A5975"/>
    <w:rsid w:val="005B6B1B"/>
    <w:rsid w:val="005C6CFC"/>
    <w:rsid w:val="005D1526"/>
    <w:rsid w:val="005E463C"/>
    <w:rsid w:val="005F32E5"/>
    <w:rsid w:val="00610DFB"/>
    <w:rsid w:val="0063458B"/>
    <w:rsid w:val="00651238"/>
    <w:rsid w:val="00656963"/>
    <w:rsid w:val="0066542B"/>
    <w:rsid w:val="00673C3D"/>
    <w:rsid w:val="006818E4"/>
    <w:rsid w:val="00694358"/>
    <w:rsid w:val="006943BF"/>
    <w:rsid w:val="006A5371"/>
    <w:rsid w:val="006C0E8B"/>
    <w:rsid w:val="006E091B"/>
    <w:rsid w:val="006E2382"/>
    <w:rsid w:val="006F7A39"/>
    <w:rsid w:val="0070449C"/>
    <w:rsid w:val="00711B4F"/>
    <w:rsid w:val="0071335C"/>
    <w:rsid w:val="00717843"/>
    <w:rsid w:val="007244C0"/>
    <w:rsid w:val="0073370C"/>
    <w:rsid w:val="007452FF"/>
    <w:rsid w:val="00746F26"/>
    <w:rsid w:val="007535AC"/>
    <w:rsid w:val="00790FCC"/>
    <w:rsid w:val="007C19FF"/>
    <w:rsid w:val="007C4F5B"/>
    <w:rsid w:val="007D1C98"/>
    <w:rsid w:val="007D2FE5"/>
    <w:rsid w:val="007D3DF3"/>
    <w:rsid w:val="007E07B6"/>
    <w:rsid w:val="007E17C4"/>
    <w:rsid w:val="007E491D"/>
    <w:rsid w:val="007F2354"/>
    <w:rsid w:val="00817AF3"/>
    <w:rsid w:val="0082011C"/>
    <w:rsid w:val="00821A2B"/>
    <w:rsid w:val="00841420"/>
    <w:rsid w:val="00843B0C"/>
    <w:rsid w:val="00852A6A"/>
    <w:rsid w:val="008656D1"/>
    <w:rsid w:val="00867C0E"/>
    <w:rsid w:val="00871F13"/>
    <w:rsid w:val="00877572"/>
    <w:rsid w:val="00880E2C"/>
    <w:rsid w:val="008812D1"/>
    <w:rsid w:val="00896C87"/>
    <w:rsid w:val="008A2D52"/>
    <w:rsid w:val="008A2ECF"/>
    <w:rsid w:val="008A409C"/>
    <w:rsid w:val="008B038B"/>
    <w:rsid w:val="008B41F6"/>
    <w:rsid w:val="008B57EC"/>
    <w:rsid w:val="008B5F91"/>
    <w:rsid w:val="008C5705"/>
    <w:rsid w:val="008D6CBF"/>
    <w:rsid w:val="00902709"/>
    <w:rsid w:val="009029DD"/>
    <w:rsid w:val="00904665"/>
    <w:rsid w:val="009104F2"/>
    <w:rsid w:val="00912D43"/>
    <w:rsid w:val="00934459"/>
    <w:rsid w:val="00976170"/>
    <w:rsid w:val="009B3412"/>
    <w:rsid w:val="009B3B7E"/>
    <w:rsid w:val="009B7261"/>
    <w:rsid w:val="009C6234"/>
    <w:rsid w:val="009F355C"/>
    <w:rsid w:val="00A03B29"/>
    <w:rsid w:val="00A06DED"/>
    <w:rsid w:val="00A13035"/>
    <w:rsid w:val="00A3006F"/>
    <w:rsid w:val="00A42E0F"/>
    <w:rsid w:val="00A86993"/>
    <w:rsid w:val="00A93988"/>
    <w:rsid w:val="00AA04F8"/>
    <w:rsid w:val="00AA6C37"/>
    <w:rsid w:val="00AC6EA2"/>
    <w:rsid w:val="00AE3569"/>
    <w:rsid w:val="00B41B77"/>
    <w:rsid w:val="00B71692"/>
    <w:rsid w:val="00B750A0"/>
    <w:rsid w:val="00B8460F"/>
    <w:rsid w:val="00B8506E"/>
    <w:rsid w:val="00B91B98"/>
    <w:rsid w:val="00BA2396"/>
    <w:rsid w:val="00BA6B2D"/>
    <w:rsid w:val="00BD03C5"/>
    <w:rsid w:val="00BD24B7"/>
    <w:rsid w:val="00C04F02"/>
    <w:rsid w:val="00C26C85"/>
    <w:rsid w:val="00C35786"/>
    <w:rsid w:val="00C36358"/>
    <w:rsid w:val="00C41E62"/>
    <w:rsid w:val="00C442AA"/>
    <w:rsid w:val="00C634C1"/>
    <w:rsid w:val="00C76FBA"/>
    <w:rsid w:val="00C91E93"/>
    <w:rsid w:val="00CA472C"/>
    <w:rsid w:val="00CA4C2C"/>
    <w:rsid w:val="00CA5C8F"/>
    <w:rsid w:val="00CC4047"/>
    <w:rsid w:val="00CD3E19"/>
    <w:rsid w:val="00CE3A5A"/>
    <w:rsid w:val="00CF2473"/>
    <w:rsid w:val="00CF2482"/>
    <w:rsid w:val="00CF2AC2"/>
    <w:rsid w:val="00CF4F63"/>
    <w:rsid w:val="00D12B41"/>
    <w:rsid w:val="00D20B61"/>
    <w:rsid w:val="00D20DB3"/>
    <w:rsid w:val="00D44203"/>
    <w:rsid w:val="00D44351"/>
    <w:rsid w:val="00D44437"/>
    <w:rsid w:val="00D56EAD"/>
    <w:rsid w:val="00D570D1"/>
    <w:rsid w:val="00D64ABC"/>
    <w:rsid w:val="00D8198F"/>
    <w:rsid w:val="00D9326D"/>
    <w:rsid w:val="00DB6224"/>
    <w:rsid w:val="00DB6AA9"/>
    <w:rsid w:val="00DE1DC8"/>
    <w:rsid w:val="00DE7F54"/>
    <w:rsid w:val="00E00960"/>
    <w:rsid w:val="00E039EB"/>
    <w:rsid w:val="00E05CA2"/>
    <w:rsid w:val="00E3279A"/>
    <w:rsid w:val="00E5209D"/>
    <w:rsid w:val="00E6247D"/>
    <w:rsid w:val="00E751A2"/>
    <w:rsid w:val="00EA0EDF"/>
    <w:rsid w:val="00EC107A"/>
    <w:rsid w:val="00ED68B8"/>
    <w:rsid w:val="00F0699B"/>
    <w:rsid w:val="00F32F13"/>
    <w:rsid w:val="00F433C4"/>
    <w:rsid w:val="00F50C5D"/>
    <w:rsid w:val="00F83A5E"/>
    <w:rsid w:val="00F94759"/>
    <w:rsid w:val="00F95B6D"/>
    <w:rsid w:val="00FA13D7"/>
    <w:rsid w:val="00FC6D66"/>
    <w:rsid w:val="00FD46D5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87F66"/>
  <w15:docId w15:val="{19DF9C37-E493-4A5D-B8F9-67149477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pPr>
      <w:spacing w:line="400" w:lineRule="exact"/>
      <w:ind w:left="851" w:hanging="851"/>
    </w:pPr>
    <w:rPr>
      <w:rFonts w:eastAsia="標楷體"/>
      <w:sz w:val="28"/>
    </w:rPr>
  </w:style>
  <w:style w:type="paragraph" w:styleId="2">
    <w:name w:val="Body Text Indent 2"/>
    <w:basedOn w:val="a"/>
    <w:pPr>
      <w:spacing w:line="400" w:lineRule="exact"/>
      <w:ind w:left="1361" w:hanging="1361"/>
    </w:pPr>
    <w:rPr>
      <w:rFonts w:eastAsia="標楷體"/>
      <w:sz w:val="28"/>
    </w:rPr>
  </w:style>
  <w:style w:type="paragraph" w:styleId="3">
    <w:name w:val="Body Text Indent 3"/>
    <w:basedOn w:val="a"/>
    <w:pPr>
      <w:spacing w:line="400" w:lineRule="exact"/>
      <w:ind w:left="1389" w:hanging="1389"/>
    </w:pPr>
    <w:rPr>
      <w:rFonts w:eastAsia="標楷體"/>
      <w:sz w:val="28"/>
    </w:rPr>
  </w:style>
  <w:style w:type="character" w:styleId="a6">
    <w:name w:val="page number"/>
    <w:basedOn w:val="a0"/>
  </w:style>
  <w:style w:type="paragraph" w:customStyle="1" w:styleId="a7">
    <w:name w:val="全銜"/>
    <w:basedOn w:val="a"/>
    <w:pPr>
      <w:snapToGrid w:val="0"/>
    </w:pPr>
    <w:rPr>
      <w:rFonts w:ascii="Arial" w:eastAsia="標楷體" w:hAnsi="Arial"/>
      <w:sz w:val="40"/>
    </w:rPr>
  </w:style>
  <w:style w:type="paragraph" w:customStyle="1" w:styleId="a8">
    <w:name w:val="署名"/>
    <w:basedOn w:val="a"/>
    <w:pPr>
      <w:adjustRightInd w:val="0"/>
      <w:snapToGrid w:val="0"/>
      <w:ind w:left="7938"/>
    </w:pPr>
    <w:rPr>
      <w:rFonts w:ascii="Arial" w:eastAsia="標楷體" w:hAnsi="Arial"/>
      <w:sz w:val="32"/>
    </w:rPr>
  </w:style>
  <w:style w:type="paragraph" w:customStyle="1" w:styleId="a9">
    <w:name w:val="受文者"/>
    <w:basedOn w:val="a"/>
    <w:pPr>
      <w:snapToGrid w:val="0"/>
    </w:pPr>
    <w:rPr>
      <w:rFonts w:ascii="Arial" w:eastAsia="標楷體" w:hAnsi="Arial"/>
      <w:sz w:val="32"/>
    </w:rPr>
  </w:style>
  <w:style w:type="paragraph" w:customStyle="1" w:styleId="aa">
    <w:name w:val="密等及解密條件"/>
    <w:basedOn w:val="a"/>
    <w:pPr>
      <w:snapToGrid w:val="0"/>
    </w:pPr>
    <w:rPr>
      <w:rFonts w:ascii="Arial" w:eastAsia="標楷體" w:hAnsi="Arial"/>
    </w:rPr>
  </w:style>
  <w:style w:type="paragraph" w:customStyle="1" w:styleId="ab">
    <w:name w:val="發文日期"/>
    <w:basedOn w:val="a"/>
    <w:pPr>
      <w:snapToGrid w:val="0"/>
    </w:pPr>
    <w:rPr>
      <w:rFonts w:ascii="Arial" w:eastAsia="標楷體" w:hAnsi="Arial"/>
    </w:rPr>
  </w:style>
  <w:style w:type="paragraph" w:customStyle="1" w:styleId="ac">
    <w:name w:val="發文字號"/>
    <w:basedOn w:val="a"/>
    <w:pPr>
      <w:snapToGrid w:val="0"/>
    </w:pPr>
    <w:rPr>
      <w:rFonts w:ascii="Arial" w:eastAsia="標楷體" w:hAnsi="Arial"/>
    </w:rPr>
  </w:style>
  <w:style w:type="paragraph" w:customStyle="1" w:styleId="ad">
    <w:name w:val="附件"/>
    <w:basedOn w:val="a"/>
    <w:pPr>
      <w:snapToGrid w:val="0"/>
    </w:pPr>
    <w:rPr>
      <w:rFonts w:ascii="Arial" w:eastAsia="標楷體" w:hAnsi="Arial"/>
    </w:rPr>
  </w:style>
  <w:style w:type="paragraph" w:customStyle="1" w:styleId="ae">
    <w:name w:val="聯絡人及電話"/>
    <w:basedOn w:val="a"/>
    <w:pPr>
      <w:ind w:left="8222"/>
    </w:pPr>
    <w:rPr>
      <w:rFonts w:ascii="Arial" w:eastAsia="標楷體" w:hAnsi="Arial"/>
    </w:rPr>
  </w:style>
  <w:style w:type="paragraph" w:customStyle="1" w:styleId="af">
    <w:name w:val="副本"/>
    <w:basedOn w:val="a"/>
    <w:rPr>
      <w:rFonts w:ascii="Arial" w:eastAsia="標楷體" w:hAnsi="Arial"/>
    </w:rPr>
  </w:style>
  <w:style w:type="paragraph" w:customStyle="1" w:styleId="af0">
    <w:name w:val="開會事宜"/>
    <w:basedOn w:val="a"/>
    <w:pPr>
      <w:ind w:left="851" w:hanging="851"/>
    </w:pPr>
    <w:rPr>
      <w:rFonts w:ascii="Arial" w:eastAsia="華康楷書體W5" w:hAnsi="Arial"/>
      <w:sz w:val="32"/>
    </w:rPr>
  </w:style>
  <w:style w:type="paragraph" w:customStyle="1" w:styleId="af1">
    <w:name w:val="開會時間"/>
    <w:basedOn w:val="a"/>
    <w:pPr>
      <w:ind w:left="851" w:hanging="851"/>
    </w:pPr>
    <w:rPr>
      <w:rFonts w:ascii="Arial" w:eastAsia="標楷體" w:hAnsi="Arial"/>
      <w:sz w:val="32"/>
    </w:rPr>
  </w:style>
  <w:style w:type="paragraph" w:customStyle="1" w:styleId="af2">
    <w:name w:val="開會地點"/>
    <w:basedOn w:val="a"/>
    <w:pPr>
      <w:ind w:left="851" w:hanging="851"/>
    </w:pPr>
    <w:rPr>
      <w:rFonts w:ascii="Arial" w:eastAsia="標楷體" w:hAnsi="Arial"/>
      <w:sz w:val="32"/>
    </w:rPr>
  </w:style>
  <w:style w:type="paragraph" w:customStyle="1" w:styleId="af3">
    <w:name w:val="主持人"/>
    <w:basedOn w:val="a"/>
    <w:pPr>
      <w:ind w:left="851" w:hanging="851"/>
    </w:pPr>
    <w:rPr>
      <w:rFonts w:ascii="Arial" w:eastAsia="標楷體" w:hAnsi="Arial"/>
      <w:sz w:val="32"/>
    </w:rPr>
  </w:style>
  <w:style w:type="paragraph" w:customStyle="1" w:styleId="af4">
    <w:name w:val="出席者"/>
    <w:basedOn w:val="a"/>
    <w:pPr>
      <w:ind w:left="1077" w:hanging="1077"/>
    </w:pPr>
    <w:rPr>
      <w:rFonts w:ascii="Arial" w:eastAsia="標楷體" w:hAnsi="Arial"/>
      <w:sz w:val="32"/>
    </w:rPr>
  </w:style>
  <w:style w:type="paragraph" w:customStyle="1" w:styleId="af5">
    <w:name w:val="列席者"/>
    <w:basedOn w:val="a"/>
    <w:pPr>
      <w:ind w:left="851" w:hanging="851"/>
    </w:pPr>
    <w:rPr>
      <w:rFonts w:ascii="Arial" w:eastAsia="標楷體" w:hAnsi="Arial"/>
      <w:sz w:val="32"/>
    </w:rPr>
  </w:style>
  <w:style w:type="paragraph" w:customStyle="1" w:styleId="af6">
    <w:name w:val="備註"/>
    <w:basedOn w:val="a"/>
    <w:pPr>
      <w:adjustRightInd w:val="0"/>
      <w:ind w:left="851" w:hanging="851"/>
    </w:pPr>
    <w:rPr>
      <w:rFonts w:ascii="Arial" w:eastAsia="標楷體" w:hAnsi="Arial"/>
      <w:sz w:val="32"/>
    </w:rPr>
  </w:style>
  <w:style w:type="paragraph" w:customStyle="1" w:styleId="af7">
    <w:name w:val="開會事由"/>
    <w:basedOn w:val="a"/>
    <w:pPr>
      <w:ind w:left="851" w:hanging="851"/>
    </w:pPr>
    <w:rPr>
      <w:rFonts w:ascii="Arial" w:eastAsia="標楷體" w:hAnsi="Arial"/>
      <w:sz w:val="32"/>
    </w:rPr>
  </w:style>
  <w:style w:type="paragraph" w:styleId="af8">
    <w:name w:val="Balloon Text"/>
    <w:basedOn w:val="a"/>
    <w:semiHidden/>
    <w:rsid w:val="00420BB0"/>
    <w:rPr>
      <w:rFonts w:ascii="Arial" w:hAnsi="Arial"/>
      <w:sz w:val="18"/>
      <w:szCs w:val="18"/>
    </w:rPr>
  </w:style>
  <w:style w:type="table" w:styleId="af9">
    <w:name w:val="Table Grid"/>
    <w:basedOn w:val="a1"/>
    <w:rsid w:val="00DB62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0">
    <w:name w:val="a2"/>
    <w:basedOn w:val="a"/>
    <w:rsid w:val="00B850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Hyperlink"/>
    <w:uiPriority w:val="99"/>
    <w:unhideWhenUsed/>
    <w:rsid w:val="00E3279A"/>
    <w:rPr>
      <w:color w:val="0000FF"/>
      <w:u w:val="single"/>
    </w:rPr>
  </w:style>
  <w:style w:type="character" w:customStyle="1" w:styleId="il">
    <w:name w:val="il"/>
    <w:rsid w:val="00E3279A"/>
  </w:style>
  <w:style w:type="character" w:styleId="afb">
    <w:name w:val="Unresolved Mention"/>
    <w:basedOn w:val="a0"/>
    <w:uiPriority w:val="99"/>
    <w:semiHidden/>
    <w:unhideWhenUsed/>
    <w:rsid w:val="00544D0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869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c">
    <w:name w:val="FollowedHyperlink"/>
    <w:basedOn w:val="a0"/>
    <w:semiHidden/>
    <w:unhideWhenUsed/>
    <w:rsid w:val="00A86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mation2023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ungyaochen@gapps.ntust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search/3,+Zhongxiao+E.+Rd.,+Da%E2%80%99an+Dist.,+Taipei+City?entry=gmail&amp;source=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ochao@ntut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nt@ntut.edu.tw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\STY\DOT1004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DOT10040</Template>
  <TotalTime>66</TotalTime>
  <Pages>1</Pages>
  <Words>255</Words>
  <Characters>1459</Characters>
  <Application>Microsoft Office Word</Application>
  <DocSecurity>0</DocSecurity>
  <Lines>12</Lines>
  <Paragraphs>3</Paragraphs>
  <ScaleCrop>false</ScaleCrop>
  <Company>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　令</dc:title>
  <dc:creator>USER</dc:creator>
  <cp:lastModifiedBy>張敬源</cp:lastModifiedBy>
  <cp:revision>20</cp:revision>
  <cp:lastPrinted>2009-09-18T07:01:00Z</cp:lastPrinted>
  <dcterms:created xsi:type="dcterms:W3CDTF">2023-06-03T09:54:00Z</dcterms:created>
  <dcterms:modified xsi:type="dcterms:W3CDTF">2023-07-31T05:20:00Z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214403348</vt:i4>
  </property>
  <property fmtid="{D5CDD505-2E9C-101B-9397-08002B2CF9AE}" pid="3" name="_EmailSubject">
    <vt:lpwstr>範本</vt:lpwstr>
  </property>
  <property fmtid="{D5CDD505-2E9C-101B-9397-08002B2CF9AE}" pid="4" name="_AuthorEmail">
    <vt:lpwstr>cllee@ntut.edu.tw</vt:lpwstr>
  </property>
  <property fmtid="{D5CDD505-2E9C-101B-9397-08002B2CF9AE}" pid="5" name="_AuthorEmailDisplayName">
    <vt:lpwstr>NTUT</vt:lpwstr>
  </property>
  <property fmtid="{D5CDD505-2E9C-101B-9397-08002B2CF9AE}" pid="6" name="_ReviewingToolsShownOnce">
    <vt:lpwstr/>
  </property>
  <property fmtid="{D5CDD505-2E9C-101B-9397-08002B2CF9AE}" pid="7" name="GrammarlyDocumentId">
    <vt:lpwstr>3541eac89d86c94b51a1e9adf90864dda7c3370fc33250065f1a3939addd27a1</vt:lpwstr>
  </property>
</Properties>
</file>